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A69E" w14:textId="18A86AD7" w:rsidR="00A87252" w:rsidRPr="00A87252" w:rsidRDefault="00A87252" w:rsidP="00A95436">
      <w:pPr>
        <w:spacing w:line="500" w:lineRule="exact"/>
        <w:ind w:firstLineChars="200" w:firstLine="72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A87252">
        <w:rPr>
          <w:rFonts w:ascii="HG丸ｺﾞｼｯｸM-PRO" w:eastAsia="HG丸ｺﾞｼｯｸM-PRO" w:hAnsi="HG丸ｺﾞｼｯｸM-PRO" w:hint="eastAsia"/>
          <w:sz w:val="36"/>
          <w:szCs w:val="36"/>
        </w:rPr>
        <w:t>特色ある教育プログラム</w:t>
      </w:r>
    </w:p>
    <w:p w14:paraId="10176B7D" w14:textId="4FFD6BAB" w:rsidR="00A87252" w:rsidRDefault="00A87252" w:rsidP="00A95436">
      <w:pPr>
        <w:spacing w:line="5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87252">
        <w:rPr>
          <w:rFonts w:ascii="HG丸ｺﾞｼｯｸM-PRO" w:eastAsia="HG丸ｺﾞｼｯｸM-PRO" w:hAnsi="HG丸ｺﾞｼｯｸM-PRO" w:hint="eastAsia"/>
          <w:sz w:val="36"/>
          <w:szCs w:val="36"/>
        </w:rPr>
        <w:t>「原子力規制学・災害リスクマネジメントプログラム」</w:t>
      </w:r>
    </w:p>
    <w:p w14:paraId="48184FE5" w14:textId="77777777" w:rsidR="00A95436" w:rsidRPr="00A87252" w:rsidRDefault="00A95436" w:rsidP="00A95436">
      <w:pPr>
        <w:spacing w:line="5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5D4F948D" w14:textId="319FEB1F" w:rsidR="002037B8" w:rsidRDefault="006106B8" w:rsidP="00E073B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032597">
        <w:rPr>
          <w:rFonts w:ascii="HG丸ｺﾞｼｯｸM-PRO" w:eastAsia="HG丸ｺﾞｼｯｸM-PRO" w:hAnsi="HG丸ｺﾞｼｯｸM-PRO" w:hint="eastAsia"/>
          <w:sz w:val="44"/>
          <w:szCs w:val="44"/>
        </w:rPr>
        <w:t>履修申込書</w:t>
      </w:r>
    </w:p>
    <w:tbl>
      <w:tblPr>
        <w:tblStyle w:val="a3"/>
        <w:tblpPr w:leftFromText="142" w:rightFromText="142" w:vertAnchor="page" w:horzAnchor="margin" w:tblpXSpec="center" w:tblpY="4171"/>
        <w:tblW w:w="0" w:type="auto"/>
        <w:tblLook w:val="04A0" w:firstRow="1" w:lastRow="0" w:firstColumn="1" w:lastColumn="0" w:noHBand="0" w:noVBand="1"/>
      </w:tblPr>
      <w:tblGrid>
        <w:gridCol w:w="2547"/>
        <w:gridCol w:w="6095"/>
      </w:tblGrid>
      <w:tr w:rsidR="000F2406" w:rsidRPr="00A87252" w14:paraId="6A848A3D" w14:textId="77777777" w:rsidTr="000F2406">
        <w:trPr>
          <w:trHeight w:val="474"/>
        </w:trPr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14:paraId="009573DF" w14:textId="77777777" w:rsidR="000F2406" w:rsidRPr="00A87252" w:rsidRDefault="000F2406" w:rsidP="000F24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7252">
              <w:rPr>
                <w:rFonts w:ascii="HG丸ｺﾞｼｯｸM-PRO" w:eastAsia="HG丸ｺﾞｼｯｸM-PRO" w:hAnsi="HG丸ｺﾞｼｯｸM-PRO" w:hint="eastAsia"/>
              </w:rPr>
              <w:t>フ　リ　ガ　ナ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14:paraId="008ADE73" w14:textId="77777777" w:rsidR="000F2406" w:rsidRPr="00A95436" w:rsidRDefault="000F2406" w:rsidP="000F24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2406" w:rsidRPr="00A87252" w14:paraId="46E755FE" w14:textId="77777777" w:rsidTr="000F2406">
        <w:trPr>
          <w:trHeight w:val="1089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14:paraId="79B82ECB" w14:textId="77777777" w:rsidR="000F2406" w:rsidRPr="00A87252" w:rsidRDefault="000F2406" w:rsidP="000F240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72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14:paraId="29E8112B" w14:textId="77777777" w:rsidR="000F2406" w:rsidRPr="00A95436" w:rsidRDefault="000F2406" w:rsidP="000F240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F2406" w:rsidRPr="00A87252" w14:paraId="1582234C" w14:textId="77777777" w:rsidTr="000F2406">
        <w:trPr>
          <w:trHeight w:val="1658"/>
        </w:trPr>
        <w:tc>
          <w:tcPr>
            <w:tcW w:w="2547" w:type="dxa"/>
            <w:vAlign w:val="center"/>
          </w:tcPr>
          <w:p w14:paraId="33DAD408" w14:textId="77777777" w:rsidR="000F2406" w:rsidRPr="00A87252" w:rsidRDefault="000F2406" w:rsidP="000F240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72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専攻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A872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コース</w:t>
            </w:r>
          </w:p>
        </w:tc>
        <w:tc>
          <w:tcPr>
            <w:tcW w:w="6095" w:type="dxa"/>
            <w:vAlign w:val="center"/>
          </w:tcPr>
          <w:p w14:paraId="6D04F9D1" w14:textId="77777777" w:rsidR="000F2406" w:rsidRPr="00A95436" w:rsidRDefault="000F2406" w:rsidP="000F240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2F0A8A1" w14:textId="77777777" w:rsidR="000F2406" w:rsidRPr="00A95436" w:rsidRDefault="000F2406" w:rsidP="000F240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F2406" w:rsidRPr="00A87252" w14:paraId="611E0951" w14:textId="77777777" w:rsidTr="000F2406">
        <w:trPr>
          <w:trHeight w:val="1603"/>
        </w:trPr>
        <w:tc>
          <w:tcPr>
            <w:tcW w:w="2547" w:type="dxa"/>
            <w:vAlign w:val="center"/>
          </w:tcPr>
          <w:p w14:paraId="3C90E95C" w14:textId="77777777" w:rsidR="000F2406" w:rsidRPr="00A87252" w:rsidRDefault="000F2406" w:rsidP="000F240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72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　年</w:t>
            </w:r>
          </w:p>
          <w:p w14:paraId="1E554497" w14:textId="77777777" w:rsidR="000F2406" w:rsidRPr="00A87252" w:rsidRDefault="000F2406" w:rsidP="000F24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7252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Segoe UI Symbol" w:eastAsia="HG丸ｺﾞｼｯｸM-PRO" w:hAnsi="Segoe UI Symbol" w:cs="Segoe UI Symbol" w:hint="eastAsia"/>
              </w:rPr>
              <w:t>☑して</w:t>
            </w:r>
            <w:r w:rsidRPr="00A87252">
              <w:rPr>
                <w:rFonts w:ascii="HG丸ｺﾞｼｯｸM-PRO" w:eastAsia="HG丸ｺﾞｼｯｸM-PRO" w:hAnsi="HG丸ｺﾞｼｯｸM-PRO" w:hint="eastAsia"/>
              </w:rPr>
              <w:t>ください）</w:t>
            </w:r>
          </w:p>
        </w:tc>
        <w:tc>
          <w:tcPr>
            <w:tcW w:w="6095" w:type="dxa"/>
            <w:vAlign w:val="center"/>
          </w:tcPr>
          <w:p w14:paraId="48352A59" w14:textId="77777777" w:rsidR="000F2406" w:rsidRPr="00A95436" w:rsidRDefault="000F2406" w:rsidP="000F2406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4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博士課程前期　　□1年　　□2年</w:t>
            </w:r>
          </w:p>
          <w:p w14:paraId="3AA67BD6" w14:textId="77777777" w:rsidR="000F2406" w:rsidRPr="00A95436" w:rsidRDefault="000F2406" w:rsidP="000F24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E9A2FA" w14:textId="77777777" w:rsidR="000F2406" w:rsidRPr="00A95436" w:rsidRDefault="000F2406" w:rsidP="000F2406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4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博士課程後期　　□１年　　□２年　　□３年</w:t>
            </w:r>
          </w:p>
        </w:tc>
      </w:tr>
      <w:tr w:rsidR="000F2406" w:rsidRPr="00A87252" w14:paraId="26BBAEAC" w14:textId="77777777" w:rsidTr="000F2406">
        <w:trPr>
          <w:trHeight w:val="966"/>
        </w:trPr>
        <w:tc>
          <w:tcPr>
            <w:tcW w:w="2547" w:type="dxa"/>
            <w:vAlign w:val="center"/>
          </w:tcPr>
          <w:p w14:paraId="5858409D" w14:textId="77777777" w:rsidR="000F2406" w:rsidRPr="00A87252" w:rsidRDefault="000F2406" w:rsidP="000F240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72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学籍番号</w:t>
            </w:r>
          </w:p>
        </w:tc>
        <w:tc>
          <w:tcPr>
            <w:tcW w:w="6095" w:type="dxa"/>
            <w:vAlign w:val="center"/>
          </w:tcPr>
          <w:p w14:paraId="4CB3BF38" w14:textId="77777777" w:rsidR="000F2406" w:rsidRPr="00A95436" w:rsidRDefault="000F2406" w:rsidP="000F240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F2406" w:rsidRPr="00A87252" w14:paraId="369A995F" w14:textId="77777777" w:rsidTr="000F2406">
        <w:trPr>
          <w:trHeight w:val="3793"/>
        </w:trPr>
        <w:tc>
          <w:tcPr>
            <w:tcW w:w="2547" w:type="dxa"/>
            <w:vAlign w:val="center"/>
          </w:tcPr>
          <w:p w14:paraId="0928C279" w14:textId="77777777" w:rsidR="000F2406" w:rsidRDefault="000F2406" w:rsidP="000F24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72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キャリア教育の希望</w:t>
            </w:r>
          </w:p>
          <w:p w14:paraId="7BB94218" w14:textId="77777777" w:rsidR="000F2406" w:rsidRPr="00A87252" w:rsidRDefault="000F2406" w:rsidP="000F24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7252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Segoe UI Symbol" w:eastAsia="HG丸ｺﾞｼｯｸM-PRO" w:hAnsi="Segoe UI Symbol" w:cs="Segoe UI Symbol"/>
              </w:rPr>
              <w:t>☑</w:t>
            </w:r>
            <w:r>
              <w:rPr>
                <w:rFonts w:ascii="Segoe UI Symbol" w:eastAsia="HG丸ｺﾞｼｯｸM-PRO" w:hAnsi="Segoe UI Symbol" w:cs="Segoe UI Symbol" w:hint="eastAsia"/>
              </w:rPr>
              <w:t>して</w:t>
            </w:r>
            <w:r w:rsidRPr="00A87252">
              <w:rPr>
                <w:rFonts w:ascii="HG丸ｺﾞｼｯｸM-PRO" w:eastAsia="HG丸ｺﾞｼｯｸM-PRO" w:hAnsi="HG丸ｺﾞｼｯｸM-PRO" w:hint="eastAsia"/>
              </w:rPr>
              <w:t>ください）</w:t>
            </w:r>
          </w:p>
        </w:tc>
        <w:tc>
          <w:tcPr>
            <w:tcW w:w="6095" w:type="dxa"/>
          </w:tcPr>
          <w:p w14:paraId="0D297E05" w14:textId="77777777" w:rsidR="000F2406" w:rsidRPr="00A95436" w:rsidRDefault="000F2406" w:rsidP="000F2406">
            <w:pPr>
              <w:spacing w:line="360" w:lineRule="auto"/>
              <w:ind w:left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□</w:t>
            </w:r>
            <w:r w:rsidRPr="00A9543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原子力規制庁</w:t>
            </w:r>
          </w:p>
          <w:p w14:paraId="0BD43D7E" w14:textId="77777777" w:rsidR="000F2406" w:rsidRPr="00A95436" w:rsidRDefault="000F2406" w:rsidP="000F2406">
            <w:pPr>
              <w:spacing w:line="360" w:lineRule="auto"/>
              <w:ind w:left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□</w:t>
            </w:r>
            <w:r w:rsidRPr="00A9543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東京電力ホールディングス</w:t>
            </w:r>
          </w:p>
          <w:p w14:paraId="6847BCAC" w14:textId="77777777" w:rsidR="000F2406" w:rsidRPr="00A95436" w:rsidRDefault="000F2406" w:rsidP="000F2406">
            <w:pPr>
              <w:spacing w:line="360" w:lineRule="auto"/>
              <w:ind w:left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□</w:t>
            </w:r>
            <w:r w:rsidRPr="00A9543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新潟県庁</w:t>
            </w:r>
          </w:p>
          <w:p w14:paraId="231E11A4" w14:textId="77777777" w:rsidR="000F2406" w:rsidRPr="00A95436" w:rsidRDefault="000F2406" w:rsidP="000F2406">
            <w:pPr>
              <w:spacing w:line="360" w:lineRule="auto"/>
              <w:ind w:left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□</w:t>
            </w:r>
            <w:r w:rsidRPr="00A9543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大熊町</w:t>
            </w:r>
          </w:p>
          <w:p w14:paraId="53977D6B" w14:textId="77777777" w:rsidR="000F2406" w:rsidRPr="00A95436" w:rsidRDefault="000F2406" w:rsidP="000F2406">
            <w:pPr>
              <w:spacing w:line="360" w:lineRule="auto"/>
              <w:ind w:left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□</w:t>
            </w:r>
            <w:r w:rsidRPr="00A9543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日本分析センター</w:t>
            </w:r>
          </w:p>
          <w:p w14:paraId="75B35E97" w14:textId="77777777" w:rsidR="000F2406" w:rsidRPr="00A95436" w:rsidRDefault="000F2406" w:rsidP="000F2406">
            <w:pPr>
              <w:spacing w:line="360" w:lineRule="auto"/>
              <w:ind w:left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□</w:t>
            </w:r>
            <w:r w:rsidRPr="00A9543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日本原子力研究開発機構</w:t>
            </w:r>
          </w:p>
          <w:p w14:paraId="7D40B632" w14:textId="77777777" w:rsidR="000F2406" w:rsidRPr="00A95436" w:rsidRDefault="000F2406" w:rsidP="000F2406">
            <w:pPr>
              <w:spacing w:line="360" w:lineRule="auto"/>
              <w:ind w:left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□</w:t>
            </w:r>
            <w:r w:rsidRPr="00A9543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量子科学技術研究開発機構</w:t>
            </w:r>
          </w:p>
        </w:tc>
      </w:tr>
    </w:tbl>
    <w:p w14:paraId="3C63A46B" w14:textId="55A78180" w:rsidR="00CC5465" w:rsidRDefault="00CC5465" w:rsidP="000F2406">
      <w:pPr>
        <w:rPr>
          <w:rFonts w:ascii="HG丸ｺﾞｼｯｸM-PRO" w:eastAsia="HG丸ｺﾞｼｯｸM-PRO" w:hAnsi="HG丸ｺﾞｼｯｸM-PRO" w:hint="eastAsia"/>
          <w:sz w:val="44"/>
          <w:szCs w:val="44"/>
        </w:rPr>
      </w:pPr>
    </w:p>
    <w:p w14:paraId="161FE32B" w14:textId="605AB007" w:rsidR="00CC5465" w:rsidRDefault="00CC5465" w:rsidP="00E073B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121FDA5B" w14:textId="6B08986B" w:rsidR="00CC5465" w:rsidRDefault="00CC5465" w:rsidP="00E073B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43CC2606" w14:textId="09DB966A" w:rsidR="00CC5465" w:rsidRDefault="00CC5465" w:rsidP="00E073B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48261901" w14:textId="789A138D" w:rsidR="00CC5465" w:rsidRDefault="00CC5465" w:rsidP="00E073B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49ED0068" w14:textId="24357D1C" w:rsidR="00CC5465" w:rsidRDefault="00CC5465" w:rsidP="00E073B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330D6128" w14:textId="23550809" w:rsidR="00CC5465" w:rsidRDefault="00CC5465" w:rsidP="00E073B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10220635" w14:textId="0454D6EE" w:rsidR="00CC5465" w:rsidRDefault="00CC5465" w:rsidP="00E073B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45C61A5D" w14:textId="5BEE3A93" w:rsidR="00CC5465" w:rsidRDefault="00CC5465" w:rsidP="00E073B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5D49FC9B" w14:textId="7A6CB307" w:rsidR="00CC5465" w:rsidRDefault="00CC5465" w:rsidP="00E073B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371D02E3" w14:textId="6F04954E" w:rsidR="00CC5465" w:rsidRDefault="00CC5465" w:rsidP="00E073B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1DE0BF2F" w14:textId="63FA9911" w:rsidR="00CC5465" w:rsidRDefault="00CC5465" w:rsidP="00E073B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1FCF0CED" w14:textId="652F9B37" w:rsidR="000F2406" w:rsidRDefault="000F2406" w:rsidP="00E073B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6E6272E1" w14:textId="51DE2324" w:rsidR="000F2406" w:rsidRDefault="000F2406" w:rsidP="00E073B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51F6EA3A" w14:textId="77777777" w:rsidR="000F2406" w:rsidRDefault="000F2406" w:rsidP="00E073BA">
      <w:pPr>
        <w:jc w:val="center"/>
        <w:rPr>
          <w:rFonts w:ascii="HG丸ｺﾞｼｯｸM-PRO" w:eastAsia="HG丸ｺﾞｼｯｸM-PRO" w:hAnsi="HG丸ｺﾞｼｯｸM-PRO" w:hint="eastAsia"/>
          <w:sz w:val="44"/>
          <w:szCs w:val="44"/>
        </w:rPr>
      </w:pPr>
    </w:p>
    <w:p w14:paraId="662C554C" w14:textId="77777777" w:rsidR="00CC5465" w:rsidRDefault="00CC5465" w:rsidP="00CC546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記入後メールに添付して原子力規制人材育成事業統括センター</w:t>
      </w:r>
    </w:p>
    <w:p w14:paraId="44A45CC1" w14:textId="5A0E4C05" w:rsidR="00CC5465" w:rsidRPr="00CC5465" w:rsidRDefault="00000000" w:rsidP="00CC546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hyperlink r:id="rId5" w:history="1">
        <w:r w:rsidR="00CC5465" w:rsidRPr="00BF1B80">
          <w:rPr>
            <w:rStyle w:val="a5"/>
            <w:rFonts w:ascii="HG丸ｺﾞｼｯｸM-PRO" w:eastAsia="HG丸ｺﾞｼｯｸM-PRO" w:hAnsi="HG丸ｺﾞｼｯｸM-PRO"/>
            <w:sz w:val="24"/>
            <w:szCs w:val="24"/>
          </w:rPr>
          <w:t>apr-kisei@cc,niigata-u.ac.jp</w:t>
        </w:r>
      </w:hyperlink>
      <w:r w:rsidR="00CC546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に提出してください。</w:t>
      </w:r>
    </w:p>
    <w:sectPr w:rsidR="00CC5465" w:rsidRPr="00CC5465" w:rsidSect="00A872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36D0C"/>
    <w:multiLevelType w:val="hybridMultilevel"/>
    <w:tmpl w:val="CD863BDA"/>
    <w:lvl w:ilvl="0" w:tplc="91B8D85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30200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B8"/>
    <w:rsid w:val="00032597"/>
    <w:rsid w:val="000F2406"/>
    <w:rsid w:val="00187847"/>
    <w:rsid w:val="002037B8"/>
    <w:rsid w:val="006106B8"/>
    <w:rsid w:val="009915E5"/>
    <w:rsid w:val="00A87252"/>
    <w:rsid w:val="00A95436"/>
    <w:rsid w:val="00B6630A"/>
    <w:rsid w:val="00CC5465"/>
    <w:rsid w:val="00E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464AF"/>
  <w15:chartTrackingRefBased/>
  <w15:docId w15:val="{C646C6BD-ED3E-45D9-B756-E6C228A7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252"/>
    <w:pPr>
      <w:ind w:leftChars="400" w:left="840"/>
    </w:pPr>
  </w:style>
  <w:style w:type="character" w:styleId="a5">
    <w:name w:val="Hyperlink"/>
    <w:basedOn w:val="a0"/>
    <w:uiPriority w:val="99"/>
    <w:unhideWhenUsed/>
    <w:rsid w:val="00CC546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r-kisei@cc,niigata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平原 歩美</dc:creator>
  <cp:keywords/>
  <dc:description/>
  <cp:lastModifiedBy>前田　千香子</cp:lastModifiedBy>
  <cp:revision>6</cp:revision>
  <dcterms:created xsi:type="dcterms:W3CDTF">2023-04-04T05:34:00Z</dcterms:created>
  <dcterms:modified xsi:type="dcterms:W3CDTF">2023-04-04T06:59:00Z</dcterms:modified>
</cp:coreProperties>
</file>